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50"/>
        <w:rPr>
          <w:rFonts w:ascii="仿宋_GB2312" w:hAnsi="仿宋" w:eastAsia="仿宋_GB2312"/>
          <w:bCs/>
          <w:sz w:val="32"/>
          <w:szCs w:val="28"/>
        </w:rPr>
      </w:pPr>
      <w:r>
        <w:rPr>
          <w:rFonts w:hint="eastAsia" w:ascii="仿宋_GB2312" w:hAnsi="仿宋" w:eastAsia="仿宋_GB2312"/>
          <w:bCs/>
          <w:sz w:val="32"/>
          <w:szCs w:val="28"/>
        </w:rPr>
        <w:t>附件</w:t>
      </w:r>
      <w:r>
        <w:rPr>
          <w:rFonts w:hint="eastAsia" w:ascii="仿宋_GB2312" w:hAnsi="仿宋" w:eastAsia="仿宋_GB2312"/>
          <w:bCs/>
          <w:sz w:val="32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28"/>
        </w:rPr>
        <w:t>：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戏剧与影视学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zFiMjkzZGNiYTRkZDM5OTJiNWNhZjgwN2M0ZjIifQ=="/>
  </w:docVars>
  <w:rsids>
    <w:rsidRoot w:val="00131114"/>
    <w:rsid w:val="00131114"/>
    <w:rsid w:val="00301B89"/>
    <w:rsid w:val="00E25D9A"/>
    <w:rsid w:val="00FC27FB"/>
    <w:rsid w:val="06EB217C"/>
    <w:rsid w:val="0C6D164C"/>
    <w:rsid w:val="76CE7B7C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1889</Words>
  <Characters>10770</Characters>
  <Lines>89</Lines>
  <Paragraphs>25</Paragraphs>
  <TotalTime>0</TotalTime>
  <ScaleCrop>false</ScaleCrop>
  <LinksUpToDate>false</LinksUpToDate>
  <CharactersWithSpaces>12634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like</cp:lastModifiedBy>
  <dcterms:modified xsi:type="dcterms:W3CDTF">2024-03-27T02:47:14Z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F56E5972287D43CCA06998FE9B224F0D_12</vt:lpwstr>
  </property>
</Properties>
</file>